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11" w:rsidRPr="00E81111" w:rsidRDefault="00E81111" w:rsidP="00E811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111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Нормативно-правовая база профилактической деятельности</w:t>
      </w:r>
    </w:p>
    <w:p w:rsidR="00E81111" w:rsidRPr="00E81111" w:rsidRDefault="00E81111" w:rsidP="00E81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111" w:rsidRPr="00E81111" w:rsidRDefault="00E81111" w:rsidP="00E811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111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Российское законодательство</w:t>
      </w:r>
    </w:p>
    <w:p w:rsidR="00E81111" w:rsidRPr="00E81111" w:rsidRDefault="00E81111" w:rsidP="00E8111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Конституция РФ. – М., 1993.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Кодексы Российской Федерации (гражданский, кодекс административных правонарушений, семейный, трудовой, уголовный).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Федеральный закон «О безопасности» № 2446-1-ФЗ от 5 марта 1992 г.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Федеральный закон «О государственной поддержке молодежных и детских общественных объединений» от 28 июня 1995 года № 98-ФЗ.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Федеральный закон «О свободе совести и о религиозных объединениях» от 26 сентября 1997 года № 125-ФЗ.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Федеральный закон «Об основных гарантиях прав ребенка в Российской Федерации» от 24 июля 1998 года № 124-ФЗ.</w:t>
      </w:r>
    </w:p>
    <w:p w:rsidR="00E81111" w:rsidRPr="00F4400D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40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Федеральный закон «Об основах системы профилактики безнадзорности и правонарушений несовершеннолетних» от 24 июня 1999 года № 120-ФЗ.</w:t>
      </w:r>
    </w:p>
    <w:p w:rsidR="00E81111" w:rsidRPr="00F4400D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40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Федеральный закон «О противодействии экстремистской деятельности» от 25 июля 2002 г. № 114-ФЗ.</w:t>
      </w:r>
    </w:p>
    <w:p w:rsidR="00E81111" w:rsidRPr="00F4400D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40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Федеральный закон «О противодействии терроризму» от 06 марта 2006 г. № 35-ФЗ (принят ГД ФС РФ 26.02.2006). </w:t>
      </w:r>
    </w:p>
    <w:p w:rsidR="006F753B" w:rsidRPr="00F4400D" w:rsidRDefault="006F753B" w:rsidP="006F753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40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«Стратегия противодействия экстремизму в Российской Федерации до 2025 года» (утв. Президентом РФ 28.11.2014 N Пр-2753)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Закон Российский Федерации «О средствах массовой информации» от 27 декабря 1991 года № 2124-</w:t>
      </w: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I</w:t>
      </w: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Указ Президента Российской Федерации «О мерах по противодействию терроризма» 15 февраля 2006 г. № 116 // Российская газета. – 2006. – 17 февраля. – № 34 (4000).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Указ Президента Российской Федерации от 12 мая 2009 г. № 537 «О стратегии национальной безопасности Российской Федерации до 2020 г.» // Российская газета. – 2009. – 19 мая.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Концепция национальной безопасности Российской Федерации // Независимая газета. – 2000. – 14 января.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Концепция противодействия терроризму в РФ. Утверждена Президентом РФ Д.А. Медведевым 5 октября 2009 г. // Российская газета. – 2009. – № 198 (5022).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Закон Ярославской области «О государственной поддержке молодежных и детских общественных объединений» от 29 ноября 1996 года № 20-з.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Закон Ярославской области «О профилактике правонарушений в Ярославской области» от 5 мая 2006 года № 20-з.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Закон Ярославской области «О гарантиях прав ребенка в Ярославской области» от 8 октября 2009 года № 50-з.</w:t>
      </w:r>
    </w:p>
    <w:p w:rsidR="00E81111" w:rsidRPr="00E81111" w:rsidRDefault="00E81111" w:rsidP="00E8111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Закон Ярославской области «О комиссиях по делам несовершеннолетних и защите их прав в Ярославской области» от 5 июля 2013 года № 40-з.</w:t>
      </w:r>
    </w:p>
    <w:p w:rsidR="00E81111" w:rsidRPr="00E81111" w:rsidRDefault="00E81111" w:rsidP="00E81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81111" w:rsidRPr="00E81111" w:rsidRDefault="00E81111" w:rsidP="00E811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1111">
        <w:rPr>
          <w:rFonts w:ascii="Times New Roman" w:eastAsia="Calibri" w:hAnsi="Times New Roman" w:cs="Times New Roman"/>
          <w:b/>
          <w:bCs/>
          <w:sz w:val="24"/>
          <w:szCs w:val="24"/>
        </w:rPr>
        <w:t>Мировое и международное законодательство</w:t>
      </w:r>
    </w:p>
    <w:p w:rsidR="00E81111" w:rsidRPr="00E81111" w:rsidRDefault="00E81111" w:rsidP="00E81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Всеобщая декларация прав человека // Международные акты о правах человека. – М., 2000.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Глобальная контртеррористическая стратегия ООН. Резолюция 60/288 Генеральной Ассамбл</w:t>
      </w:r>
      <w:proofErr w:type="gramStart"/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еи ОО</w:t>
      </w:r>
      <w:proofErr w:type="gramEnd"/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 от 8 сентября 2006 г.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Декларация прав ребенка ООН (принята резолюцией 1386 (</w:t>
      </w: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XIV</w:t>
      </w: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 Генеральной Ассамбл</w:t>
      </w:r>
      <w:proofErr w:type="gramStart"/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еи ОО</w:t>
      </w:r>
      <w:proofErr w:type="gramEnd"/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 от 20 ноября 1959 г.).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Декларация принципов толерантности. Утверждена резолюцией 5.61.Генеральной конференции ЮНЕСКО от 16 ноября 1995 г.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Европейская конвенция о пресечении терроризма </w:t>
      </w: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ETS</w:t>
      </w: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№ 090 (Страсбург, 27 января 1977 г.).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Европейская Конвенция о защите прав человека и основных свобод (Рим, 4 ноября 1950 года).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Международная конвенция о борьбе с финансированием терроризма (заключена в Нью-Йорке 10.01.2000 г.).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Конвенция Совета Европы о предупреждении терроризма (Варшава, 16 мая 2005 г.) </w:t>
      </w: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 xml:space="preserve">ETS </w:t>
      </w: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№ 196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Международная конвенция о борьбе с атаками ядерного терроризма (принята резолюцией № 59/290 Генеральной Ассамбл</w:t>
      </w:r>
      <w:proofErr w:type="gramStart"/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еи ОО</w:t>
      </w:r>
      <w:proofErr w:type="gramEnd"/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 от 13 апреля 2005 г.).</w:t>
      </w:r>
    </w:p>
    <w:p w:rsidR="00E81111" w:rsidRPr="00E81111" w:rsidRDefault="00E81111" w:rsidP="00E811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81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Международная конвенция о борьбе с бомбовым терроризмом (Нью-Йорк, 15 декабря 1997 г.).</w:t>
      </w:r>
    </w:p>
    <w:p w:rsidR="000B44DC" w:rsidRPr="0062327A" w:rsidRDefault="00E81111" w:rsidP="0062327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2327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Шанхайская Конвенция о борьбе с терроризмом, сепаратизмом и экстремизмом (Шанхай, 15 июня 2001 г.).</w:t>
      </w:r>
    </w:p>
    <w:sectPr w:rsidR="000B44DC" w:rsidRPr="0062327A" w:rsidSect="008D305C">
      <w:pgSz w:w="11906" w:h="16838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7386"/>
    <w:rsid w:val="000B44DC"/>
    <w:rsid w:val="00136F5A"/>
    <w:rsid w:val="0062327A"/>
    <w:rsid w:val="006F753B"/>
    <w:rsid w:val="00922DAD"/>
    <w:rsid w:val="00B40182"/>
    <w:rsid w:val="00BD7A1C"/>
    <w:rsid w:val="00C87386"/>
    <w:rsid w:val="00E81111"/>
    <w:rsid w:val="00F4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8B08-32DB-428E-A249-6DD5695A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LyusinaEM</cp:lastModifiedBy>
  <cp:revision>4</cp:revision>
  <dcterms:created xsi:type="dcterms:W3CDTF">2018-02-20T10:38:00Z</dcterms:created>
  <dcterms:modified xsi:type="dcterms:W3CDTF">2018-02-21T13:19:00Z</dcterms:modified>
</cp:coreProperties>
</file>