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1.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3190"/>
        <w:gridCol w:w="3190"/>
        <w:gridCol w:w="3191"/>
        <w:tblGridChange w:id="0">
          <w:tblGrid>
            <w:gridCol w:w="3190"/>
            <w:gridCol w:w="3190"/>
            <w:gridCol w:w="3191"/>
          </w:tblGrid>
        </w:tblGridChange>
      </w:tblGrid>
      <w:tr>
        <w:trPr>
          <w:trHeight w:val="680" w:hRule="atLeast"/>
        </w:trPr>
        <w:tc>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i w:val="1"/>
                <w:sz w:val="24"/>
                <w:szCs w:val="24"/>
              </w:rPr>
            </w:pPr>
            <w:r w:rsidDel="00000000" w:rsidR="00000000" w:rsidRPr="00000000">
              <w:rPr>
                <w:sz w:val="36"/>
                <w:szCs w:val="36"/>
              </w:rPr>
              <w:drawing>
                <wp:inline distB="0" distT="0" distL="0" distR="0">
                  <wp:extent cx="1695450" cy="600075"/>
                  <wp:effectExtent b="0" l="0" r="0" t="0"/>
                  <wp:docPr descr="E:\Я.Диск\!17_FPG\Бренд\page\pgrants_logo.png" id="3" name="image9.png"/>
                  <a:graphic>
                    <a:graphicData uri="http://schemas.openxmlformats.org/drawingml/2006/picture">
                      <pic:pic>
                        <pic:nvPicPr>
                          <pic:cNvPr descr="E:\Я.Диск\!17_FPG\Бренд\page\pgrants_logo.png" id="0" name="image9.png"/>
                          <pic:cNvPicPr preferRelativeResize="0"/>
                        </pic:nvPicPr>
                        <pic:blipFill>
                          <a:blip r:embed="rId6"/>
                          <a:srcRect b="0" l="0" r="0" t="0"/>
                          <a:stretch>
                            <a:fillRect/>
                          </a:stretch>
                        </pic:blipFill>
                        <pic:spPr>
                          <a:xfrm>
                            <a:off x="0" y="0"/>
                            <a:ext cx="1695450" cy="600075"/>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Pr>
              <w:drawing>
                <wp:inline distB="0" distT="0" distL="0" distR="0">
                  <wp:extent cx="1060419" cy="625218"/>
                  <wp:effectExtent b="0" l="0" r="0" t="0"/>
                  <wp:docPr descr="C:\Users\User\Desktop\старый\РАПК\логотип\РАПК принятый.PNG" id="5" name="image11.png"/>
                  <a:graphic>
                    <a:graphicData uri="http://schemas.openxmlformats.org/drawingml/2006/picture">
                      <pic:pic>
                        <pic:nvPicPr>
                          <pic:cNvPr descr="C:\Users\User\Desktop\старый\РАПК\логотип\РАПК принятый.PNG" id="0" name="image11.png"/>
                          <pic:cNvPicPr preferRelativeResize="0"/>
                        </pic:nvPicPr>
                        <pic:blipFill>
                          <a:blip r:embed="rId7"/>
                          <a:srcRect b="0" l="0" r="0" t="0"/>
                          <a:stretch>
                            <a:fillRect/>
                          </a:stretch>
                        </pic:blipFill>
                        <pic:spPr>
                          <a:xfrm>
                            <a:off x="0" y="0"/>
                            <a:ext cx="1060419" cy="625218"/>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774065</wp:posOffset>
                  </wp:positionH>
                  <wp:positionV relativeFrom="paragraph">
                    <wp:posOffset>-2539</wp:posOffset>
                  </wp:positionV>
                  <wp:extent cx="685800" cy="666750"/>
                  <wp:effectExtent b="0" l="0" r="0" t="0"/>
                  <wp:wrapNone/>
                  <wp:docPr descr="logotip_rus" id="4" name="image10.jpg"/>
                  <a:graphic>
                    <a:graphicData uri="http://schemas.openxmlformats.org/drawingml/2006/picture">
                      <pic:pic>
                        <pic:nvPicPr>
                          <pic:cNvPr descr="logotip_rus" id="0" name="image10.jpg"/>
                          <pic:cNvPicPr preferRelativeResize="0"/>
                        </pic:nvPicPr>
                        <pic:blipFill>
                          <a:blip r:embed="rId8"/>
                          <a:srcRect b="0" l="0" r="0" t="0"/>
                          <a:stretch>
                            <a:fillRect/>
                          </a:stretch>
                        </pic:blipFill>
                        <pic:spPr>
                          <a:xfrm>
                            <a:off x="0" y="0"/>
                            <a:ext cx="685800" cy="666750"/>
                          </a:xfrm>
                          <a:prstGeom prst="rect"/>
                          <a:ln/>
                        </pic:spPr>
                      </pic:pic>
                    </a:graphicData>
                  </a:graphic>
                </wp:anchor>
              </w:drawing>
            </w:r>
          </w:p>
        </w:tc>
      </w:tr>
    </w:tbl>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Статья подготовлена при финансовой поддержке опорного университета Ярославской области ЯрГУ им. П.Г. Демидова, в рамках реализации проекта "Секреты успешных родителей (семейное наследие, компетентность, совместный досуг)"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(Фонд Президентских грантов)</w:t>
      </w:r>
    </w:p>
    <w:p w:rsidR="00000000" w:rsidDel="00000000" w:rsidP="00000000" w:rsidRDefault="00000000" w:rsidRPr="00000000">
      <w:pPr>
        <w:spacing w:after="0" w:line="360" w:lineRule="auto"/>
        <w:ind w:right="0"/>
        <w:contextualSpacing w:val="0"/>
        <w:jc w:val="center"/>
        <w:rPr>
          <w:rFonts w:ascii="Times New Roman" w:cs="Times New Roman" w:eastAsia="Times New Roman" w:hAnsi="Times New Roman"/>
          <w:b w:val="1"/>
          <w:color w:val="1f4e79"/>
          <w:sz w:val="32"/>
          <w:szCs w:val="32"/>
        </w:rPr>
      </w:pPr>
      <w:r w:rsidDel="00000000" w:rsidR="00000000" w:rsidRPr="00000000">
        <w:rPr>
          <w:rFonts w:ascii="Times New Roman" w:cs="Times New Roman" w:eastAsia="Times New Roman" w:hAnsi="Times New Roman"/>
          <w:b w:val="1"/>
          <w:color w:val="1f4e79"/>
          <w:sz w:val="32"/>
          <w:szCs w:val="32"/>
          <w:rtl w:val="0"/>
        </w:rPr>
        <w:t xml:space="preserve">Давайте договариваться!</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 Елена Драпак, к.психол.наук,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член НП «Региональная Ассоциация психологов-консультантов»</w:t>
      </w:r>
    </w:p>
    <w:p w:rsidR="00000000" w:rsidDel="00000000" w:rsidP="00000000" w:rsidRDefault="00000000" w:rsidRPr="00000000">
      <w:pPr>
        <w:spacing w:after="0" w:line="360" w:lineRule="auto"/>
        <w:ind w:right="0"/>
        <w:contextualSpacing w:val="0"/>
        <w:jc w:val="righ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spacing w:after="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я рассказываю о конфликте, то, прежде всего, задаю вопрос: «Кто из присутствующих никогда не участвовал в конфликте?». Думаю, вы можете предположить, какой ответ при этом получаю – все конфликтовали. Люди конфликтуют с супругами, детьми и родителями в семье; с коллегами, подчиненными и начальниками на работе; с пассажирами в транспорте; с учителями в школе и воспитателями в детском саду и т.д. и т.д.                                                                                  Значит ли это, что конфликт неизбежен? </w:t>
      </w:r>
    </w:p>
    <w:p w:rsidR="00000000" w:rsidDel="00000000" w:rsidP="00000000" w:rsidRDefault="00000000" w:rsidRPr="00000000">
      <w:pPr>
        <w:spacing w:after="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Сразу скажу, что   этой статьей мне бы хотелось приобщить читателя  к убеждению, что конфликты, если действительно захотеть, МОЖНО предотвращать и их МОЖНО эффективно разрешать (!). </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Если недопонимание, возникшее между вами и другим человеком, назвать конфликтом, то недопонимание  превратится в конфликт.</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4137659</wp:posOffset>
            </wp:positionH>
            <wp:positionV relativeFrom="paragraph">
              <wp:posOffset>115570</wp:posOffset>
            </wp:positionV>
            <wp:extent cx="2241550" cy="2124075"/>
            <wp:effectExtent b="38100" l="38100" r="38100" t="38100"/>
            <wp:wrapSquare wrapText="bothSides" distB="0" distT="0" distL="114300" distR="114300"/>
            <wp:docPr descr="Приключения капитана Врунгеля" id="6" name="image12.jpg"/>
            <a:graphic>
              <a:graphicData uri="http://schemas.openxmlformats.org/drawingml/2006/picture">
                <pic:pic>
                  <pic:nvPicPr>
                    <pic:cNvPr descr="Приключения капитана Врунгеля" id="0" name="image12.jpg"/>
                    <pic:cNvPicPr preferRelativeResize="0"/>
                  </pic:nvPicPr>
                  <pic:blipFill>
                    <a:blip r:embed="rId9"/>
                    <a:srcRect b="0" l="0" r="0" t="0"/>
                    <a:stretch>
                      <a:fillRect/>
                    </a:stretch>
                  </pic:blipFill>
                  <pic:spPr>
                    <a:xfrm>
                      <a:off x="0" y="0"/>
                      <a:ext cx="2241550" cy="2124075"/>
                    </a:xfrm>
                    <a:prstGeom prst="rect"/>
                    <a:ln w="38100">
                      <a:solidFill>
                        <a:srgbClr val="000000"/>
                      </a:solidFill>
                      <a:prstDash val="solid"/>
                    </a:ln>
                  </pic:spPr>
                </pic:pic>
              </a:graphicData>
            </a:graphic>
          </wp:anchor>
        </w:drawing>
      </w:r>
    </w:p>
    <w:p w:rsidR="00000000" w:rsidDel="00000000" w:rsidP="00000000" w:rsidRDefault="00000000" w:rsidRPr="00000000">
      <w:pPr>
        <w:spacing w:after="0" w:line="360" w:lineRule="auto"/>
        <w:ind w:firstLine="567"/>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Вспомните любимую мультклассику и капитана Врунгеля: «Как корабль назовешь, так он и поплывет!». Попробуем договориться о том, что такое конфликт, потому что есть расхождение в понимании, и именно оно может привести к конфликту.</w:t>
      </w:r>
      <w:r w:rsidDel="00000000" w:rsidR="00000000" w:rsidRPr="00000000">
        <w:rPr>
          <w:rtl w:val="0"/>
        </w:rPr>
      </w:r>
    </w:p>
    <w:p w:rsidR="00000000" w:rsidDel="00000000" w:rsidP="00000000" w:rsidRDefault="00000000" w:rsidRPr="00000000">
      <w:pPr>
        <w:spacing w:after="0" w:line="360" w:lineRule="auto"/>
        <w:ind w:firstLine="567"/>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Итак, если бы вам пришлось объяснять, что такое конфликт, то какими бы словами вы воспользовались: </w:t>
      </w:r>
      <w:r w:rsidDel="00000000" w:rsidR="00000000" w:rsidRPr="00000000">
        <w:rPr>
          <w:rFonts w:ascii="Times New Roman" w:cs="Times New Roman" w:eastAsia="Times New Roman" w:hAnsi="Times New Roman"/>
          <w:i w:val="1"/>
          <w:rtl w:val="0"/>
        </w:rPr>
        <w:t xml:space="preserve">СТОЛКНОВЕНИЕ? АГРЕССИЯ?  НЕПОНИМАНИЕ?   ВРАЖДА?   НЕНАВИСТЬ?   БОРЬБА?   ПРОТИВОРЕЧИЕ?</w:t>
      </w:r>
      <w:r w:rsidDel="00000000" w:rsidR="00000000" w:rsidRPr="00000000">
        <w:rPr>
          <w:rtl w:val="0"/>
        </w:rPr>
      </w:r>
    </w:p>
    <w:p w:rsidR="00000000" w:rsidDel="00000000" w:rsidP="00000000" w:rsidRDefault="00000000" w:rsidRPr="00000000">
      <w:pPr>
        <w:spacing w:after="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каким образом эти слова раскрывают содержание понятия «конфликт». Например, «столкновение» (именно так и переводится «конфликт» с латинского). Представьте ситуацию. Два человека засмотрелись по сторонам и столкнулись на тропинке. Конфликт? Нет. Столкновение? Да.  Или муж интересуется футболом, жена живописью. Противоречие есть, а конфликта нет.  Очевидно, что, любого из названных слов для определения такого сложного явления как конфликт, недостаточно. Поэтому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уточним. Чтобы взаимодействие людей приобрело статус конфликта, необходимы четыре составляющих. </w:t>
      </w:r>
      <w:r w:rsidDel="00000000" w:rsidR="00000000" w:rsidRPr="00000000">
        <w:rPr>
          <w:rFonts w:ascii="Times New Roman" w:cs="Times New Roman" w:eastAsia="Times New Roman" w:hAnsi="Times New Roman"/>
          <w:i w:val="1"/>
          <w:sz w:val="28"/>
          <w:szCs w:val="28"/>
          <w:u w:val="single"/>
          <w:rtl w:val="0"/>
        </w:rPr>
        <w:t xml:space="preserve">Противоречие </w:t>
      </w:r>
      <w:r w:rsidDel="00000000" w:rsidR="00000000" w:rsidRPr="00000000">
        <w:rPr>
          <w:rFonts w:ascii="Times New Roman" w:cs="Times New Roman" w:eastAsia="Times New Roman" w:hAnsi="Times New Roman"/>
          <w:sz w:val="28"/>
          <w:szCs w:val="28"/>
          <w:rtl w:val="0"/>
        </w:rPr>
        <w:t xml:space="preserve">потребностей, интересов, целей, мнений, оценок и т. п. Эти противоречивые позиции должны столкнуться, и </w:t>
      </w:r>
      <w:r w:rsidDel="00000000" w:rsidR="00000000" w:rsidRPr="00000000">
        <w:rPr>
          <w:rFonts w:ascii="Times New Roman" w:cs="Times New Roman" w:eastAsia="Times New Roman" w:hAnsi="Times New Roman"/>
          <w:i w:val="1"/>
          <w:sz w:val="28"/>
          <w:szCs w:val="28"/>
          <w:u w:val="single"/>
          <w:rtl w:val="0"/>
        </w:rPr>
        <w:t xml:space="preserve">столкновение</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должно сопровождаться эмоциональными</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переживаниями участников</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 </w:t>
      </w:r>
      <w:r w:rsidDel="00000000" w:rsidR="00000000" w:rsidRPr="00000000">
        <w:rPr>
          <w:rFonts w:ascii="Times New Roman" w:cs="Times New Roman" w:eastAsia="Times New Roman" w:hAnsi="Times New Roman"/>
          <w:i w:val="1"/>
          <w:sz w:val="28"/>
          <w:szCs w:val="28"/>
          <w:rtl w:val="0"/>
        </w:rPr>
        <w:t xml:space="preserve">изменением </w:t>
      </w:r>
      <w:r w:rsidDel="00000000" w:rsidR="00000000" w:rsidRPr="00000000">
        <w:rPr>
          <w:rFonts w:ascii="Times New Roman" w:cs="Times New Roman" w:eastAsia="Times New Roman" w:hAnsi="Times New Roman"/>
          <w:i w:val="1"/>
          <w:sz w:val="28"/>
          <w:szCs w:val="28"/>
          <w:u w:val="single"/>
          <w:rtl w:val="0"/>
        </w:rPr>
        <w:t xml:space="preserve">отношений между ними</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after="0" w:line="360" w:lineRule="auto"/>
        <w:ind w:firstLine="567"/>
        <w:contextualSpacing w:val="0"/>
        <w:rPr/>
      </w:pPr>
      <w:r w:rsidDel="00000000" w:rsidR="00000000" w:rsidRPr="00000000">
        <w:rPr>
          <w:rtl w:val="0"/>
        </w:rPr>
        <w:t xml:space="preserve">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w:t>
      </w:r>
      <w:r w:rsidDel="00000000" w:rsidR="00000000" w:rsidRPr="00000000">
        <w:rPr>
          <w:rFonts w:ascii="Times New Roman" w:cs="Times New Roman" w:eastAsia="Times New Roman" w:hAnsi="Times New Roman"/>
          <w:b w:val="1"/>
          <w:i w:val="1"/>
          <w:color w:val="000000"/>
          <w:sz w:val="28"/>
          <w:szCs w:val="28"/>
          <w:rtl w:val="0"/>
        </w:rPr>
        <w:t xml:space="preserve">Находясь в единстве с самим собой, невозможно даже помыслить о конфликте»</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i w:val="1"/>
          <w:color w:val="000000"/>
          <w:sz w:val="28"/>
          <w:szCs w:val="28"/>
          <w:shd w:fill="ffffe4" w:val="clear"/>
          <w:rtl w:val="0"/>
        </w:rPr>
        <w:t xml:space="preserve"> </w:t>
      </w:r>
      <w:r w:rsidDel="00000000" w:rsidR="00000000" w:rsidRPr="00000000">
        <w:rPr>
          <w:rFonts w:ascii="Times New Roman" w:cs="Times New Roman" w:eastAsia="Times New Roman" w:hAnsi="Times New Roman"/>
          <w:i w:val="1"/>
          <w:color w:val="333333"/>
          <w:sz w:val="28"/>
          <w:szCs w:val="28"/>
          <w:highlight w:val="white"/>
          <w:rtl w:val="0"/>
        </w:rPr>
        <w:t xml:space="preserve">Экхарт Толле)</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3749040</wp:posOffset>
            </wp:positionH>
            <wp:positionV relativeFrom="paragraph">
              <wp:posOffset>4445</wp:posOffset>
            </wp:positionV>
            <wp:extent cx="2038350" cy="1724025"/>
            <wp:effectExtent b="38100" l="38100" r="38100" t="38100"/>
            <wp:wrapSquare wrapText="bothSides" distB="0" distT="0" distL="114300" distR="114300"/>
            <wp:docPr descr="Картинки по запросу конфликт картинки" id="2" name="image8.gif"/>
            <a:graphic>
              <a:graphicData uri="http://schemas.openxmlformats.org/drawingml/2006/picture">
                <pic:pic>
                  <pic:nvPicPr>
                    <pic:cNvPr descr="Картинки по запросу конфликт картинки" id="0" name="image8.gif"/>
                    <pic:cNvPicPr preferRelativeResize="0"/>
                  </pic:nvPicPr>
                  <pic:blipFill>
                    <a:blip r:embed="rId10"/>
                    <a:srcRect b="0" l="0" r="0" t="0"/>
                    <a:stretch>
                      <a:fillRect/>
                    </a:stretch>
                  </pic:blipFill>
                  <pic:spPr>
                    <a:xfrm>
                      <a:off x="0" y="0"/>
                      <a:ext cx="2038350" cy="1724025"/>
                    </a:xfrm>
                    <a:prstGeom prst="rect"/>
                    <a:ln w="38100">
                      <a:solidFill>
                        <a:srgbClr val="000000"/>
                      </a:solidFill>
                      <a:prstDash val="solid"/>
                    </a:ln>
                  </pic:spPr>
                </pic:pic>
              </a:graphicData>
            </a:graphic>
          </wp:anchor>
        </w:drawing>
      </w:r>
    </w:p>
    <w:p w:rsidR="00000000" w:rsidDel="00000000" w:rsidP="00000000" w:rsidRDefault="00000000" w:rsidRPr="00000000">
      <w:pPr>
        <w:spacing w:after="0" w:line="360" w:lineRule="auto"/>
        <w:ind w:firstLine="567"/>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Важно помнить, что сокращение количества конфликтов в своей жизни неразрывно связано с удовлетворением межличностных потребностей.                                                </w:t>
      </w:r>
    </w:p>
    <w:p w:rsidR="00000000" w:rsidDel="00000000" w:rsidP="00000000" w:rsidRDefault="00000000" w:rsidRPr="00000000">
      <w:pPr>
        <w:spacing w:after="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Поговорим об эмоциях</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Негативные эмоции чаще всего называются в качестве маркера конфликта, хотя при уточнении оказывается, что многие, конфликтуя, испытывают удовольствие.</w:t>
      </w:r>
    </w:p>
    <w:p w:rsidR="00000000" w:rsidDel="00000000" w:rsidP="00000000" w:rsidRDefault="00000000" w:rsidRPr="00000000">
      <w:pPr>
        <w:spacing w:after="0" w:line="360" w:lineRule="auto"/>
        <w:ind w:firstLine="567"/>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 Как вообще можно </w:t>
      </w:r>
      <w:r w:rsidDel="00000000" w:rsidR="00000000" w:rsidRPr="00000000">
        <w:rPr>
          <w:rFonts w:ascii="Times New Roman" w:cs="Times New Roman" w:eastAsia="Times New Roman" w:hAnsi="Times New Roman"/>
          <w:color w:val="000000"/>
          <w:sz w:val="28"/>
          <w:szCs w:val="28"/>
          <w:rtl w:val="0"/>
        </w:rPr>
        <w:t xml:space="preserve">объяснить усиление эмоций в конфликте?  Прежде всего, отмечу, и это интуитивно понятно, что в нем отстаивается не просто определенная позиция, а отстаивается СВОЯ позиция. Не случайно, когда я задаю вопрос слушателям на разных курсах о причинах конфликтов, они часто отвечают, что человек хочет показать свое «Я». </w:t>
      </w:r>
    </w:p>
    <w:p w:rsidR="00000000" w:rsidDel="00000000" w:rsidP="00000000" w:rsidRDefault="00000000" w:rsidRPr="00000000">
      <w:pPr>
        <w:spacing w:after="0" w:line="360" w:lineRule="auto"/>
        <w:ind w:firstLine="567"/>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Есть весьма интересное теоретическое представление об этой двоякой основе конфликта. Американский конфликтолог Д.Дэна полагает, что в конфликте имеются содержательные и эмоциональные проблемы. Содержательные проблемы – это противоречия, связанные с предметом конфликта, то, о чем конфликт. Например, конфликт между учителем и мамой ученика относительно выставленной оценки. Каждый из участников имеет определенную осознаваемую позицию в этом противоречии.   С точки зрения Д.Дэна, если бы в конфликте были только содержательные проблемы, конфликтов бы не существовало – имели бы место проблемные ситуации взаимодействия – никаких отрицательных эмоций и нарушения отношений. </w:t>
      </w:r>
    </w:p>
    <w:p w:rsidR="00000000" w:rsidDel="00000000" w:rsidP="00000000" w:rsidRDefault="00000000" w:rsidRPr="00000000">
      <w:pPr>
        <w:shd w:fill="ffffff" w:val="clear"/>
        <w:spacing w:after="0" w:line="360" w:lineRule="auto"/>
        <w:ind w:firstLine="567"/>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Статус конфликта проблемной ситуации придают, так называемые, эмоциональные проблемы. Собственно, и эмоциональными они называются в силу того, что являются источником эмоциональных переживаний. </w:t>
      </w:r>
    </w:p>
    <w:p w:rsidR="00000000" w:rsidDel="00000000" w:rsidP="00000000" w:rsidRDefault="00000000" w:rsidRPr="00000000">
      <w:pPr>
        <w:shd w:fill="ffffff" w:val="clear"/>
        <w:spacing w:after="0" w:line="360" w:lineRule="auto"/>
        <w:ind w:firstLine="567"/>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чем суть эмоциональных проблем? Разберемся.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426" w:right="0" w:firstLine="567.000000000000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Человек имеет пять групп потребностей, которые могут быть удовлетворены в общении с другими людьми.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426" w:right="0" w:firstLine="567.0000000000001"/>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Потребность управлять и влиять на других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426" w:right="0" w:firstLine="567.0000000000001"/>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Потребность в любви, внимании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426" w:right="0" w:firstLine="567.0000000000001"/>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Потребность быть принятым в группе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426" w:right="0" w:firstLine="567.0000000000001"/>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Потребность в равном, беспристрастном отношении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426" w:right="0" w:firstLine="567.0000000000001"/>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Потребность в самоутверждении, положительной самооценке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426" w:right="0" w:firstLine="567.000000000000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ситуации содержательного противоречия люди задевают, нарушают эти потребности друг друга, и человек испытывает дискомфорт, отрицательные эмоции. Тот же пример. Конфликт мамы ученика и учителя из-за выставленной оценки. За эмоциями стоит либо чувство несправедливости, либо неуважения, либо игнорирования, либо желание настоять на своем, либо все вместе.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Здесь важно понимать, что глубина такого переживания зависит от того, насколько «по жизни» эти потребности удовлетворены. Их неудовлетворенность может провоцировать конфликт. Проведем маленький эксперимент. Сначала оцените по 5-ти бальной шкале важность перечисленных потребностей для себя, а затем по той же шкале оцените то, насколько они удовлетворены. Есть ли расхождения? Если минимальны, то можно предположить, что вы не конфликтный человек, и у вас есть другие возможности для согласования потребностей и возможностей. А если расхождение велико?  Можно предположить, что конфликты для вас некоторая жизненная норма.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shd w:fill="ffffff" w:val="clear"/>
        <w:spacing w:after="0" w:line="360" w:lineRule="auto"/>
        <w:ind w:firstLine="567"/>
        <w:contextualSpacing w:val="0"/>
        <w:jc w:val="both"/>
        <w:rPr>
          <w:color w:val="000000"/>
          <w:sz w:val="27"/>
          <w:szCs w:val="27"/>
          <w:highlight w:val="white"/>
        </w:rPr>
      </w:pPr>
      <w:r w:rsidDel="00000000" w:rsidR="00000000" w:rsidRPr="00000000">
        <w:rPr>
          <w:rFonts w:ascii="Times New Roman" w:cs="Times New Roman" w:eastAsia="Times New Roman" w:hAnsi="Times New Roman"/>
          <w:b w:val="1"/>
          <w:i w:val="1"/>
          <w:sz w:val="28"/>
          <w:szCs w:val="28"/>
          <w:rtl w:val="0"/>
        </w:rPr>
        <w:t xml:space="preserve">«Нам не дано предугадать, как наше слово отзовется»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i w:val="1"/>
          <w:color w:val="000000"/>
          <w:sz w:val="28"/>
          <w:szCs w:val="28"/>
          <w:highlight w:val="white"/>
          <w:rtl w:val="0"/>
        </w:rPr>
        <w:t xml:space="preserve">Ф. Тютчев)</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3223260</wp:posOffset>
            </wp:positionH>
            <wp:positionV relativeFrom="paragraph">
              <wp:posOffset>89535</wp:posOffset>
            </wp:positionV>
            <wp:extent cx="3027680" cy="2170430"/>
            <wp:effectExtent b="38100" l="38100" r="38100" t="38100"/>
            <wp:wrapSquare wrapText="bothSides" distB="0" distT="0" distL="114300" distR="114300"/>
            <wp:docPr descr="http://www.psychologos.ru/images/anger-redmonkey8-51760_507x320_1402023050.jpg" id="1" name="image7.jpg"/>
            <a:graphic>
              <a:graphicData uri="http://schemas.openxmlformats.org/drawingml/2006/picture">
                <pic:pic>
                  <pic:nvPicPr>
                    <pic:cNvPr descr="http://www.psychologos.ru/images/anger-redmonkey8-51760_507x320_1402023050.jpg" id="0" name="image7.jpg"/>
                    <pic:cNvPicPr preferRelativeResize="0"/>
                  </pic:nvPicPr>
                  <pic:blipFill>
                    <a:blip r:embed="rId11"/>
                    <a:srcRect b="0" l="0" r="0" t="0"/>
                    <a:stretch>
                      <a:fillRect/>
                    </a:stretch>
                  </pic:blipFill>
                  <pic:spPr>
                    <a:xfrm>
                      <a:off x="0" y="0"/>
                      <a:ext cx="3027680" cy="2170430"/>
                    </a:xfrm>
                    <a:prstGeom prst="rect"/>
                    <a:ln w="38100">
                      <a:solidFill>
                        <a:srgbClr val="000000"/>
                      </a:solidFill>
                      <a:prstDash val="solid"/>
                    </a:ln>
                  </pic:spPr>
                </pic:pic>
              </a:graphicData>
            </a:graphic>
          </wp:anchor>
        </w:drawing>
      </w:r>
    </w:p>
    <w:p w:rsidR="00000000" w:rsidDel="00000000" w:rsidP="00000000" w:rsidRDefault="00000000" w:rsidRPr="00000000">
      <w:pPr>
        <w:shd w:fill="ffffff" w:val="clear"/>
        <w:spacing w:after="0" w:line="360" w:lineRule="auto"/>
        <w:ind w:firstLine="567"/>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Или все-таки дано?</w:t>
      </w:r>
    </w:p>
    <w:p w:rsidR="00000000" w:rsidDel="00000000" w:rsidP="00000000" w:rsidRDefault="00000000" w:rsidRPr="00000000">
      <w:pPr>
        <w:shd w:fill="ffffff" w:val="clear"/>
        <w:spacing w:after="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Есть еще один аспект, без которого невозможно завершить разговор о роли межличностных потребностей для эмоций в конфликте. Конфликт может возникнуть, если словами или действиями задеть напрямую эти потребности, е</w:t>
      </w:r>
      <w:r w:rsidDel="00000000" w:rsidR="00000000" w:rsidRPr="00000000">
        <w:rPr>
          <w:rFonts w:ascii="Times New Roman" w:cs="Times New Roman" w:eastAsia="Times New Roman" w:hAnsi="Times New Roman"/>
          <w:color w:val="000000"/>
          <w:sz w:val="28"/>
          <w:szCs w:val="28"/>
          <w:rtl w:val="0"/>
        </w:rPr>
        <w:t xml:space="preserve">сли, например, человека игнорируют или сомневаются в его компетентности. Подобные действия и слова называются </w:t>
      </w:r>
      <w:r w:rsidDel="00000000" w:rsidR="00000000" w:rsidRPr="00000000">
        <w:rPr>
          <w:rFonts w:ascii="Times New Roman" w:cs="Times New Roman" w:eastAsia="Times New Roman" w:hAnsi="Times New Roman"/>
          <w:b w:val="1"/>
          <w:i w:val="1"/>
          <w:color w:val="000000"/>
          <w:sz w:val="28"/>
          <w:szCs w:val="28"/>
          <w:rtl w:val="0"/>
        </w:rPr>
        <w:t xml:space="preserve">конфликтогенами.</w:t>
      </w:r>
      <w:r w:rsidDel="00000000" w:rsidR="00000000" w:rsidRPr="00000000">
        <w:rPr>
          <w:rFonts w:ascii="Times New Roman" w:cs="Times New Roman" w:eastAsia="Times New Roman" w:hAnsi="Times New Roman"/>
          <w:color w:val="000000"/>
          <w:sz w:val="28"/>
          <w:szCs w:val="28"/>
          <w:rtl w:val="0"/>
        </w:rPr>
        <w:t xml:space="preserve"> Подробно о них можно почитать в книгах Н.И. Козлова. Здесь же я перечислю</w:t>
      </w:r>
      <w:r w:rsidDel="00000000" w:rsidR="00000000" w:rsidRPr="00000000">
        <w:rPr>
          <w:rFonts w:ascii="Times New Roman" w:cs="Times New Roman" w:eastAsia="Times New Roman" w:hAnsi="Times New Roman"/>
          <w:sz w:val="28"/>
          <w:szCs w:val="28"/>
          <w:rtl w:val="0"/>
        </w:rPr>
        <w:t xml:space="preserve"> наиболее распространенные:</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firstLine="566.999999999999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прямые проявления превосходства: приказание, насмешка, издевка, сарказм;</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firstLine="566.999999999999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снисходительное отношение, то есть проявление превосходства, но с оттенком доброжелательности: «Не обижайся», «Успокойся», «Как можно этого не знать?»;</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firstLine="566.999999999999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категоричность, безапелляционность, являются проявлением излишней уверенности в своей правоте, самоуверенности и предполагают свое превосходство и подчинение собеседника. Сюда относятся любые высказывания категоричным тоном;</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firstLine="566.999999999999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навязывание своих советов;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firstLine="566.999999999999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подшучивание;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firstLine="566.999999999999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обман или попытка обмана;</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firstLine="566.999999999999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вербальная, словесная агрессия - оскорбления, унижающие высказывания, неконструктивная критика;</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firstLine="566.999999999999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физическая агрессия;</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firstLine="566.999999999999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нарушение правил (это правила трудового распорядка, дорожного движения, правила общежития, этики и др.).</w:t>
      </w:r>
    </w:p>
    <w:p w:rsidR="00000000" w:rsidDel="00000000" w:rsidP="00000000" w:rsidRDefault="00000000" w:rsidRPr="00000000">
      <w:pPr>
        <w:spacing w:after="0" w:line="360" w:lineRule="auto"/>
        <w:ind w:firstLine="567"/>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еще отдельно хотелось бы сказать о словах-конфликтогенах. Есть известное выражение: «Словом человека можно убить». А каким словом? Вспомните, что вы чувствуете в случае, если слышите по отношению к себе слова, подобные перечисленным ниже:</w:t>
      </w:r>
    </w:p>
    <w:p w:rsidR="00000000" w:rsidDel="00000000" w:rsidP="00000000" w:rsidRDefault="00000000" w:rsidRPr="00000000">
      <w:pPr>
        <w:numPr>
          <w:ilvl w:val="0"/>
          <w:numId w:val="3"/>
        </w:numPr>
        <w:shd w:fill="ffffff" w:val="clear"/>
        <w:spacing w:after="0" w:line="360" w:lineRule="auto"/>
        <w:ind w:left="720" w:right="240" w:firstLine="566.9999999999999"/>
        <w:contextualSpacing w:val="0"/>
        <w:jc w:val="both"/>
        <w:rPr/>
      </w:pPr>
      <w:r w:rsidDel="00000000" w:rsidR="00000000" w:rsidRPr="00000000">
        <w:rPr>
          <w:rFonts w:ascii="Times New Roman" w:cs="Times New Roman" w:eastAsia="Times New Roman" w:hAnsi="Times New Roman"/>
          <w:sz w:val="28"/>
          <w:szCs w:val="28"/>
          <w:rtl w:val="0"/>
        </w:rPr>
        <w:t xml:space="preserve">  «негодяй», «подонок», «дурак», «бестолочь», «лентяй», «ничтожество» и др. (слова-оскорбления);</w:t>
      </w:r>
    </w:p>
    <w:p w:rsidR="00000000" w:rsidDel="00000000" w:rsidP="00000000" w:rsidRDefault="00000000" w:rsidRPr="00000000">
      <w:pPr>
        <w:numPr>
          <w:ilvl w:val="0"/>
          <w:numId w:val="3"/>
        </w:numPr>
        <w:shd w:fill="ffffff" w:val="clear"/>
        <w:spacing w:after="0" w:line="360" w:lineRule="auto"/>
        <w:ind w:left="720" w:right="240" w:firstLine="566.9999999999999"/>
        <w:contextualSpacing w:val="0"/>
        <w:jc w:val="both"/>
        <w:rPr/>
      </w:pPr>
      <w:r w:rsidDel="00000000" w:rsidR="00000000" w:rsidRPr="00000000">
        <w:rPr>
          <w:rFonts w:ascii="Times New Roman" w:cs="Times New Roman" w:eastAsia="Times New Roman" w:hAnsi="Times New Roman"/>
          <w:sz w:val="28"/>
          <w:szCs w:val="28"/>
          <w:rtl w:val="0"/>
        </w:rPr>
        <w:t xml:space="preserve"> «очкарик», «лопоухий», «мямля», «дистрофик», «коротышка» и др. (слова-насмешки);</w:t>
      </w:r>
    </w:p>
    <w:p w:rsidR="00000000" w:rsidDel="00000000" w:rsidP="00000000" w:rsidRDefault="00000000" w:rsidRPr="00000000">
      <w:pPr>
        <w:numPr>
          <w:ilvl w:val="0"/>
          <w:numId w:val="3"/>
        </w:numPr>
        <w:shd w:fill="ffffff" w:val="clear"/>
        <w:spacing w:after="0" w:line="360" w:lineRule="auto"/>
        <w:ind w:left="720" w:right="240" w:firstLine="566.9999999999999"/>
        <w:contextualSpacing w:val="0"/>
        <w:jc w:val="both"/>
        <w:rPr/>
      </w:pPr>
      <w:r w:rsidDel="00000000" w:rsidR="00000000" w:rsidRPr="00000000">
        <w:rPr>
          <w:rFonts w:ascii="Times New Roman" w:cs="Times New Roman" w:eastAsia="Times New Roman" w:hAnsi="Times New Roman"/>
          <w:sz w:val="28"/>
          <w:szCs w:val="28"/>
          <w:rtl w:val="0"/>
        </w:rPr>
        <w:t xml:space="preserve">«как скотина», «как свинья», «как попугай» и др. (слова-сравнения);</w:t>
      </w:r>
    </w:p>
    <w:p w:rsidR="00000000" w:rsidDel="00000000" w:rsidP="00000000" w:rsidRDefault="00000000" w:rsidRPr="00000000">
      <w:pPr>
        <w:numPr>
          <w:ilvl w:val="0"/>
          <w:numId w:val="3"/>
        </w:numPr>
        <w:shd w:fill="ffffff" w:val="clear"/>
        <w:spacing w:after="0" w:line="360" w:lineRule="auto"/>
        <w:ind w:left="720" w:right="240" w:firstLine="566.9999999999999"/>
        <w:contextualSpacing w:val="0"/>
        <w:jc w:val="both"/>
        <w:rPr/>
      </w:pPr>
      <w:r w:rsidDel="00000000" w:rsidR="00000000" w:rsidRPr="00000000">
        <w:rPr>
          <w:rFonts w:ascii="Times New Roman" w:cs="Times New Roman" w:eastAsia="Times New Roman" w:hAnsi="Times New Roman"/>
          <w:sz w:val="28"/>
          <w:szCs w:val="28"/>
          <w:rtl w:val="0"/>
        </w:rPr>
        <w:t xml:space="preserve"> «вы меня обманываете», «я вам не верю», «вы не разбираетесь» и др. (слова- недоверие);</w:t>
      </w:r>
    </w:p>
    <w:p w:rsidR="00000000" w:rsidDel="00000000" w:rsidP="00000000" w:rsidRDefault="00000000" w:rsidRPr="00000000">
      <w:pPr>
        <w:numPr>
          <w:ilvl w:val="0"/>
          <w:numId w:val="3"/>
        </w:numPr>
        <w:shd w:fill="ffffff" w:val="clear"/>
        <w:spacing w:after="0" w:line="360" w:lineRule="auto"/>
        <w:ind w:left="720" w:right="240" w:firstLine="566.9999999999999"/>
        <w:contextualSpacing w:val="0"/>
        <w:rPr/>
      </w:pPr>
      <w:r w:rsidDel="00000000" w:rsidR="00000000" w:rsidRPr="00000000">
        <w:rPr>
          <w:rFonts w:ascii="Times New Roman" w:cs="Times New Roman" w:eastAsia="Times New Roman" w:hAnsi="Times New Roman"/>
          <w:sz w:val="28"/>
          <w:szCs w:val="28"/>
          <w:rtl w:val="0"/>
        </w:rPr>
        <w:t xml:space="preserve">«мы еще встретимся», «я вам это припомню», «ты еще пожалеешь» и др. (слова-угрозы);</w:t>
      </w:r>
    </w:p>
    <w:p w:rsidR="00000000" w:rsidDel="00000000" w:rsidP="00000000" w:rsidRDefault="00000000" w:rsidRPr="00000000">
      <w:pPr>
        <w:numPr>
          <w:ilvl w:val="0"/>
          <w:numId w:val="3"/>
        </w:numPr>
        <w:shd w:fill="ffffff" w:val="clear"/>
        <w:spacing w:after="0" w:line="360" w:lineRule="auto"/>
        <w:ind w:left="720" w:right="240" w:firstLine="566.9999999999999"/>
        <w:contextualSpacing w:val="0"/>
        <w:jc w:val="both"/>
        <w:rPr/>
      </w:pPr>
      <w:r w:rsidDel="00000000" w:rsidR="00000000" w:rsidRPr="00000000">
        <w:rPr>
          <w:rFonts w:ascii="Times New Roman" w:cs="Times New Roman" w:eastAsia="Times New Roman" w:hAnsi="Times New Roman"/>
          <w:sz w:val="28"/>
          <w:szCs w:val="28"/>
          <w:rtl w:val="0"/>
        </w:rPr>
        <w:t xml:space="preserve">«я тебя ненавижу», «я не хочу с тобой разговаривать», «ты мне противен» и др. (слова, выражающие отрицательное отношение);</w:t>
      </w:r>
    </w:p>
    <w:p w:rsidR="00000000" w:rsidDel="00000000" w:rsidP="00000000" w:rsidRDefault="00000000" w:rsidRPr="00000000">
      <w:pPr>
        <w:numPr>
          <w:ilvl w:val="0"/>
          <w:numId w:val="3"/>
        </w:numPr>
        <w:shd w:fill="ffffff" w:val="clear"/>
        <w:spacing w:after="0" w:line="360" w:lineRule="auto"/>
        <w:ind w:left="720" w:right="240" w:firstLine="566.9999999999999"/>
        <w:contextualSpacing w:val="0"/>
        <w:rPr/>
      </w:pPr>
      <w:r w:rsidDel="00000000" w:rsidR="00000000" w:rsidRPr="00000000">
        <w:rPr>
          <w:rFonts w:ascii="Times New Roman" w:cs="Times New Roman" w:eastAsia="Times New Roman" w:hAnsi="Times New Roman"/>
          <w:sz w:val="28"/>
          <w:szCs w:val="28"/>
          <w:rtl w:val="0"/>
        </w:rPr>
        <w:t xml:space="preserve"> «вы обязаны», «ты должен» и др. (слова-долженствования);</w:t>
      </w:r>
    </w:p>
    <w:p w:rsidR="00000000" w:rsidDel="00000000" w:rsidP="00000000" w:rsidRDefault="00000000" w:rsidRPr="00000000">
      <w:pPr>
        <w:numPr>
          <w:ilvl w:val="0"/>
          <w:numId w:val="3"/>
        </w:numPr>
        <w:shd w:fill="ffffff" w:val="clear"/>
        <w:spacing w:after="0" w:line="360" w:lineRule="auto"/>
        <w:ind w:left="720" w:right="240" w:firstLine="566.9999999999999"/>
        <w:contextualSpacing w:val="0"/>
        <w:jc w:val="both"/>
        <w:rPr/>
      </w:pPr>
      <w:r w:rsidDel="00000000" w:rsidR="00000000" w:rsidRPr="00000000">
        <w:rPr>
          <w:rFonts w:ascii="Times New Roman" w:cs="Times New Roman" w:eastAsia="Times New Roman" w:hAnsi="Times New Roman"/>
          <w:sz w:val="28"/>
          <w:szCs w:val="28"/>
          <w:rtl w:val="0"/>
        </w:rPr>
        <w:t xml:space="preserve"> «вы все испортили», «вы обманщик», «ты во всем виноват» и др. (слова-обвинения);</w:t>
      </w:r>
    </w:p>
    <w:p w:rsidR="00000000" w:rsidDel="00000000" w:rsidP="00000000" w:rsidRDefault="00000000" w:rsidRPr="00000000">
      <w:pPr>
        <w:numPr>
          <w:ilvl w:val="0"/>
          <w:numId w:val="3"/>
        </w:numPr>
        <w:shd w:fill="ffffff" w:val="clear"/>
        <w:spacing w:after="0" w:line="360" w:lineRule="auto"/>
        <w:ind w:left="720" w:right="240" w:firstLine="566.9999999999999"/>
        <w:contextualSpacing w:val="0"/>
        <w:jc w:val="both"/>
        <w:rPr/>
      </w:pPr>
      <w:r w:rsidDel="00000000" w:rsidR="00000000" w:rsidRPr="00000000">
        <w:rPr>
          <w:rFonts w:ascii="Times New Roman" w:cs="Times New Roman" w:eastAsia="Times New Roman" w:hAnsi="Times New Roman"/>
          <w:sz w:val="28"/>
          <w:szCs w:val="28"/>
          <w:rtl w:val="0"/>
        </w:rPr>
        <w:t xml:space="preserve"> «вы всегда опаздываете», «ты меня никогда не понимал», «ты, как и все бабы» и др. (слова-обобщения).</w:t>
      </w:r>
    </w:p>
    <w:p w:rsidR="00000000" w:rsidDel="00000000" w:rsidP="00000000" w:rsidRDefault="00000000" w:rsidRPr="00000000">
      <w:pPr>
        <w:shd w:fill="ffffff" w:val="clear"/>
        <w:spacing w:after="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hd w:fill="ffffff" w:val="clear"/>
        <w:spacing w:after="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если еще представить выражение лица того, кто это говорит… Очевидно, что без </w:t>
      </w:r>
      <w:r w:rsidDel="00000000" w:rsidR="00000000" w:rsidRPr="00000000">
        <w:rPr>
          <w:rFonts w:ascii="Times New Roman" w:cs="Times New Roman" w:eastAsia="Times New Roman" w:hAnsi="Times New Roman"/>
          <w:b w:val="1"/>
          <w:i w:val="1"/>
          <w:sz w:val="28"/>
          <w:szCs w:val="28"/>
          <w:rtl w:val="0"/>
        </w:rPr>
        <w:t xml:space="preserve">отрицательных</w:t>
      </w:r>
      <w:r w:rsidDel="00000000" w:rsidR="00000000" w:rsidRPr="00000000">
        <w:rPr>
          <w:rFonts w:ascii="Times New Roman" w:cs="Times New Roman" w:eastAsia="Times New Roman" w:hAnsi="Times New Roman"/>
          <w:sz w:val="28"/>
          <w:szCs w:val="28"/>
          <w:rtl w:val="0"/>
        </w:rPr>
        <w:t xml:space="preserve"> эмоций (это - как минимум), не обойтись. </w:t>
      </w:r>
    </w:p>
    <w:p w:rsidR="00000000" w:rsidDel="00000000" w:rsidP="00000000" w:rsidRDefault="00000000" w:rsidRPr="00000000">
      <w:pPr>
        <w:shd w:fill="ffffff" w:val="clear"/>
        <w:spacing w:after="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Опасность конфликтогенов в том, что они провоцируют появление ответных. Говорят, даже о</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законе эскалации конфликтогенов,</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суть которого состоит в том, что на конфликтоген в наш адрес мы стараемся ответить более сильным конфликтогеном, часто максимально сильным среди всех возможных.</w:t>
      </w:r>
      <w:r w:rsidDel="00000000" w:rsidR="00000000" w:rsidRPr="00000000">
        <w:rPr>
          <w:rtl w:val="0"/>
        </w:rPr>
      </w:r>
    </w:p>
    <w:p w:rsidR="00000000" w:rsidDel="00000000" w:rsidP="00000000" w:rsidRDefault="00000000" w:rsidRPr="00000000">
      <w:pPr>
        <w:shd w:fill="ffffff" w:val="clear"/>
        <w:spacing w:after="0" w:line="360" w:lineRule="auto"/>
        <w:ind w:firstLine="567"/>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Эскалацию конфликтогенов можно объяснить следующим образом. Получив в свой адрес конфликтоген, пострадавший хочет компенсировать свой психологический проигрыш, поэтому появляется желание от возникшего раздражения ответить обидой на обиду. При этом ответ должен быть не слабее и, для уверенности, он делается «с запасом». Ведь трудно удержаться от соблазна проучить обидчика, чтобы впредь не позволял себе подобного. В результате, сила конфликтогенов стремительно нарастает.</w:t>
      </w:r>
      <w:r w:rsidDel="00000000" w:rsidR="00000000" w:rsidRPr="00000000">
        <w:rPr>
          <w:rtl w:val="0"/>
        </w:rPr>
        <w:t xml:space="preserve"> </w:t>
      </w:r>
      <w:r w:rsidDel="00000000" w:rsidR="00000000" w:rsidRPr="00000000">
        <w:rPr/>
        <mc:AlternateContent>
          <mc:Choice Requires="wpg">
            <w:drawing>
              <wp:inline distB="0" distT="0" distL="114300" distR="114300">
                <wp:extent cx="314325" cy="314325"/>
                <wp:effectExtent b="0" l="0" r="0" t="0"/>
                <wp:docPr id="7"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inline>
            </w:drawing>
          </mc:Choice>
          <mc:Fallback>
            <w:drawing>
              <wp:inline distB="0" distT="0" distL="114300" distR="114300">
                <wp:extent cx="314325" cy="314325"/>
                <wp:effectExtent b="0" l="0" r="0" t="0"/>
                <wp:docPr id="7"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hd w:fill="ffffff" w:val="clear"/>
        <w:spacing w:after="0" w:line="360" w:lineRule="auto"/>
        <w:ind w:firstLine="567"/>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hd w:fill="ffffff" w:val="clear"/>
        <w:spacing w:after="0" w:line="360" w:lineRule="auto"/>
        <w:ind w:firstLine="567"/>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Основные правила работы с конфликтогенами, казалось бы, очевидны и просты:</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Конфликтогены нужно знать.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Стоит избегать их употребления. </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отвечать конфликтогеном на конфликтоген.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Не забывать, что если не остановиться сейчас, то потом будет поздно. </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Поставить себя на место собеседника: не обиделись ли бы вы, услышав подобное.</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Делать как можно больше благожелательных посылов в адрес собеседника. Знаки внимания другому – это то, что способствует взаимопониманию.</w:t>
      </w:r>
    </w:p>
    <w:p w:rsidR="00000000" w:rsidDel="00000000" w:rsidP="00000000" w:rsidRDefault="00000000" w:rsidRPr="00000000">
      <w:pPr>
        <w:shd w:fill="ffffff" w:val="clear"/>
        <w:spacing w:after="0" w:line="360" w:lineRule="auto"/>
        <w:ind w:firstLine="567"/>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Вернемся к нашим маленьким экспериментам.</w:t>
      </w:r>
      <w:r w:rsidDel="00000000" w:rsidR="00000000" w:rsidRPr="00000000">
        <w:rPr>
          <w:rFonts w:ascii="Times New Roman" w:cs="Times New Roman" w:eastAsia="Times New Roman" w:hAnsi="Times New Roman"/>
          <w:sz w:val="28"/>
          <w:szCs w:val="28"/>
          <w:rtl w:val="0"/>
        </w:rPr>
        <w:t xml:space="preserve"> Вспомните, что вы чувствуете в случае, если от других получаете: </w:t>
      </w:r>
      <w:r w:rsidDel="00000000" w:rsidR="00000000" w:rsidRPr="00000000">
        <w:rPr>
          <w:rtl w:val="0"/>
        </w:rPr>
      </w:r>
    </w:p>
    <w:p w:rsidR="00000000" w:rsidDel="00000000" w:rsidP="00000000" w:rsidRDefault="00000000" w:rsidRPr="00000000">
      <w:pPr>
        <w:numPr>
          <w:ilvl w:val="0"/>
          <w:numId w:val="6"/>
        </w:numPr>
        <w:shd w:fill="ffffff" w:val="clear"/>
        <w:spacing w:after="0" w:line="360" w:lineRule="auto"/>
        <w:ind w:left="0" w:firstLine="567"/>
        <w:contextualSpacing w:val="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Знаки приятия, искреннюю улыбку</w:t>
      </w:r>
    </w:p>
    <w:p w:rsidR="00000000" w:rsidDel="00000000" w:rsidP="00000000" w:rsidRDefault="00000000" w:rsidRPr="00000000">
      <w:pPr>
        <w:numPr>
          <w:ilvl w:val="0"/>
          <w:numId w:val="6"/>
        </w:numPr>
        <w:shd w:fill="ffffff" w:val="clear"/>
        <w:spacing w:after="0" w:line="360" w:lineRule="auto"/>
        <w:ind w:left="0" w:firstLine="567"/>
        <w:contextualSpacing w:val="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Положительную оценку, одобрение</w:t>
      </w:r>
    </w:p>
    <w:p w:rsidR="00000000" w:rsidDel="00000000" w:rsidP="00000000" w:rsidRDefault="00000000" w:rsidRPr="00000000">
      <w:pPr>
        <w:numPr>
          <w:ilvl w:val="0"/>
          <w:numId w:val="6"/>
        </w:numPr>
        <w:shd w:fill="ffffff" w:val="clear"/>
        <w:spacing w:after="0" w:line="360" w:lineRule="auto"/>
        <w:ind w:left="0" w:firstLine="567"/>
        <w:contextualSpacing w:val="0"/>
        <w:jc w:val="both"/>
        <w:rPr>
          <w:color w:val="000000"/>
        </w:rPr>
      </w:pPr>
      <w:r w:rsidDel="00000000" w:rsidR="00000000" w:rsidRPr="00000000">
        <w:rPr>
          <w:rFonts w:ascii="Times New Roman" w:cs="Times New Roman" w:eastAsia="Times New Roman" w:hAnsi="Times New Roman"/>
          <w:color w:val="000000"/>
          <w:sz w:val="28"/>
          <w:szCs w:val="28"/>
          <w:rtl w:val="0"/>
        </w:rPr>
        <w:t xml:space="preserve">Комплимент </w:t>
      </w:r>
    </w:p>
    <w:p w:rsidR="00000000" w:rsidDel="00000000" w:rsidP="00000000" w:rsidRDefault="00000000" w:rsidRPr="00000000">
      <w:pPr>
        <w:numPr>
          <w:ilvl w:val="0"/>
          <w:numId w:val="6"/>
        </w:numPr>
        <w:shd w:fill="ffffff" w:val="clear"/>
        <w:spacing w:after="0" w:line="360" w:lineRule="auto"/>
        <w:ind w:left="0" w:firstLine="567"/>
        <w:contextualSpacing w:val="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Знаки уважения, вежливость. </w:t>
      </w:r>
    </w:p>
    <w:p w:rsidR="00000000" w:rsidDel="00000000" w:rsidP="00000000" w:rsidRDefault="00000000" w:rsidRPr="00000000">
      <w:pPr>
        <w:numPr>
          <w:ilvl w:val="0"/>
          <w:numId w:val="6"/>
        </w:numPr>
        <w:shd w:fill="ffffff" w:val="clear"/>
        <w:spacing w:after="0" w:line="360" w:lineRule="auto"/>
        <w:ind w:left="0" w:firstLine="567"/>
        <w:contextualSpacing w:val="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Активное выражение признательности и благодарности</w:t>
      </w:r>
    </w:p>
    <w:p w:rsidR="00000000" w:rsidDel="00000000" w:rsidP="00000000" w:rsidRDefault="00000000" w:rsidRPr="00000000">
      <w:pPr>
        <w:numPr>
          <w:ilvl w:val="0"/>
          <w:numId w:val="6"/>
        </w:numPr>
        <w:shd w:fill="ffffff" w:val="clear"/>
        <w:spacing w:after="0" w:line="360" w:lineRule="auto"/>
        <w:ind w:left="0" w:firstLine="567"/>
        <w:contextualSpacing w:val="0"/>
        <w:jc w:val="both"/>
        <w:rPr/>
      </w:pPr>
      <w:r w:rsidDel="00000000" w:rsidR="00000000" w:rsidRPr="00000000">
        <w:rPr>
          <w:rFonts w:ascii="Times New Roman" w:cs="Times New Roman" w:eastAsia="Times New Roman" w:hAnsi="Times New Roman"/>
          <w:sz w:val="28"/>
          <w:szCs w:val="28"/>
          <w:rtl w:val="0"/>
        </w:rPr>
        <w:t xml:space="preserve">Слушание</w:t>
      </w:r>
    </w:p>
    <w:p w:rsidR="00000000" w:rsidDel="00000000" w:rsidP="00000000" w:rsidRDefault="00000000" w:rsidRPr="00000000">
      <w:pPr>
        <w:numPr>
          <w:ilvl w:val="0"/>
          <w:numId w:val="6"/>
        </w:numPr>
        <w:shd w:fill="ffffff" w:val="clear"/>
        <w:spacing w:after="0" w:line="360" w:lineRule="auto"/>
        <w:ind w:left="0" w:firstLine="567"/>
        <w:contextualSpacing w:val="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Признание ими своих ошибок</w:t>
      </w:r>
    </w:p>
    <w:p w:rsidR="00000000" w:rsidDel="00000000" w:rsidP="00000000" w:rsidRDefault="00000000" w:rsidRPr="00000000">
      <w:pPr>
        <w:numPr>
          <w:ilvl w:val="0"/>
          <w:numId w:val="6"/>
        </w:numPr>
        <w:shd w:fill="ffffff" w:val="clear"/>
        <w:spacing w:after="0" w:line="360" w:lineRule="auto"/>
        <w:ind w:left="0" w:firstLine="567"/>
        <w:contextualSpacing w:val="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Выполнение ими взятых на себя обещаний</w:t>
      </w:r>
    </w:p>
    <w:p w:rsidR="00000000" w:rsidDel="00000000" w:rsidP="00000000" w:rsidRDefault="00000000" w:rsidRPr="00000000">
      <w:pPr>
        <w:shd w:fill="ffffff" w:val="clear"/>
        <w:spacing w:after="0" w:line="360" w:lineRule="auto"/>
        <w:ind w:firstLine="567"/>
        <w:contextualSpacing w:val="0"/>
        <w:jc w:val="both"/>
        <w:rPr/>
      </w:pPr>
      <w:r w:rsidDel="00000000" w:rsidR="00000000" w:rsidRPr="00000000">
        <w:rPr>
          <w:rFonts w:ascii="Times New Roman" w:cs="Times New Roman" w:eastAsia="Times New Roman" w:hAnsi="Times New Roman"/>
          <w:sz w:val="28"/>
          <w:szCs w:val="28"/>
          <w:rtl w:val="0"/>
        </w:rPr>
        <w:t xml:space="preserve"> А если еще представить выражение лица того, кто это делает… Очевидно, что без</w:t>
      </w:r>
      <w:r w:rsidDel="00000000" w:rsidR="00000000" w:rsidRPr="00000000">
        <w:rPr>
          <w:rFonts w:ascii="Times New Roman" w:cs="Times New Roman" w:eastAsia="Times New Roman" w:hAnsi="Times New Roman"/>
          <w:b w:val="1"/>
          <w:i w:val="1"/>
          <w:sz w:val="28"/>
          <w:szCs w:val="28"/>
          <w:rtl w:val="0"/>
        </w:rPr>
        <w:t xml:space="preserve"> положительных</w:t>
      </w:r>
      <w:r w:rsidDel="00000000" w:rsidR="00000000" w:rsidRPr="00000000">
        <w:rPr>
          <w:rFonts w:ascii="Times New Roman" w:cs="Times New Roman" w:eastAsia="Times New Roman" w:hAnsi="Times New Roman"/>
          <w:sz w:val="28"/>
          <w:szCs w:val="28"/>
          <w:rtl w:val="0"/>
        </w:rPr>
        <w:t xml:space="preserve"> эмоций (это - как минимум) не обойтись.</w:t>
      </w:r>
      <w:r w:rsidDel="00000000" w:rsidR="00000000" w:rsidRPr="00000000">
        <w:rPr>
          <w:rtl w:val="0"/>
        </w:rPr>
      </w:r>
    </w:p>
    <w:sectPr>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jpg"/><Relationship Id="rId10" Type="http://schemas.openxmlformats.org/officeDocument/2006/relationships/image" Target="media/image8.gif"/><Relationship Id="rId12" Type="http://schemas.openxmlformats.org/officeDocument/2006/relationships/image" Target="media/image14.png"/><Relationship Id="rId9" Type="http://schemas.openxmlformats.org/officeDocument/2006/relationships/image" Target="media/image12.jp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11.png"/><Relationship Id="rId8"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